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54FD" w14:textId="4DCF7ACD" w:rsidR="00A36F1F" w:rsidRDefault="00A36F1F">
      <w:pPr>
        <w:rPr>
          <w:b/>
          <w:bCs/>
        </w:rPr>
      </w:pPr>
      <w:r>
        <w:rPr>
          <w:b/>
          <w:bCs/>
        </w:rPr>
        <w:t xml:space="preserve">                                         ANALYSIS</w:t>
      </w:r>
    </w:p>
    <w:p w14:paraId="3C2467A6" w14:textId="77777777" w:rsidR="00A36F1F" w:rsidRDefault="00A36F1F">
      <w:pPr>
        <w:rPr>
          <w:b/>
          <w:bCs/>
        </w:rPr>
      </w:pPr>
    </w:p>
    <w:p w14:paraId="64DB513D" w14:textId="35C0F9AC" w:rsidR="00A36F1F" w:rsidRPr="006949E7" w:rsidRDefault="00A36F1F">
      <w:pPr>
        <w:rPr>
          <w:rFonts w:ascii="Arial" w:hAnsi="Arial" w:cs="Arial"/>
        </w:rPr>
      </w:pPr>
      <w:r w:rsidRPr="006949E7">
        <w:rPr>
          <w:rFonts w:ascii="Arial" w:hAnsi="Arial" w:cs="Arial"/>
        </w:rPr>
        <w:t>Th</w:t>
      </w:r>
      <w:r w:rsidR="004A5A97" w:rsidRPr="006949E7">
        <w:rPr>
          <w:rFonts w:ascii="Arial" w:hAnsi="Arial" w:cs="Arial"/>
        </w:rPr>
        <w:t xml:space="preserve">e story </w:t>
      </w:r>
      <w:proofErr w:type="spellStart"/>
      <w:r w:rsidRPr="006949E7">
        <w:rPr>
          <w:rFonts w:ascii="Arial" w:hAnsi="Arial" w:cs="Arial"/>
        </w:rPr>
        <w:t>Chandni</w:t>
      </w:r>
      <w:proofErr w:type="spellEnd"/>
      <w:r w:rsidRPr="006949E7">
        <w:rPr>
          <w:rFonts w:ascii="Arial" w:hAnsi="Arial" w:cs="Arial"/>
        </w:rPr>
        <w:t xml:space="preserve"> by </w:t>
      </w:r>
      <w:proofErr w:type="spellStart"/>
      <w:r w:rsidRPr="006949E7">
        <w:rPr>
          <w:rFonts w:ascii="Arial" w:hAnsi="Arial" w:cs="Arial"/>
        </w:rPr>
        <w:t>Zakir</w:t>
      </w:r>
      <w:proofErr w:type="spellEnd"/>
      <w:r w:rsidRPr="006949E7">
        <w:rPr>
          <w:rFonts w:ascii="Arial" w:hAnsi="Arial" w:cs="Arial"/>
        </w:rPr>
        <w:t xml:space="preserve"> Hussain highlights the turning point of the story, where themes of freedom, courage, and dignity are brought out most strongly.</w:t>
      </w:r>
    </w:p>
    <w:p w14:paraId="42DFAC97" w14:textId="77777777" w:rsidR="00A36F1F" w:rsidRPr="006949E7" w:rsidRDefault="00A36F1F">
      <w:pPr>
        <w:rPr>
          <w:rFonts w:ascii="Arial" w:hAnsi="Arial" w:cs="Arial"/>
        </w:rPr>
      </w:pPr>
      <w:r w:rsidRPr="006949E7">
        <w:rPr>
          <w:rFonts w:ascii="Arial" w:hAnsi="Arial" w:cs="Arial"/>
        </w:rPr>
        <w:t xml:space="preserve">The central conflict is between </w:t>
      </w:r>
      <w:proofErr w:type="spellStart"/>
      <w:r w:rsidRPr="006949E7">
        <w:rPr>
          <w:rFonts w:ascii="Arial" w:hAnsi="Arial" w:cs="Arial"/>
        </w:rPr>
        <w:t>Chandni’s</w:t>
      </w:r>
      <w:proofErr w:type="spellEnd"/>
      <w:r w:rsidRPr="006949E7">
        <w:rPr>
          <w:rFonts w:ascii="Arial" w:hAnsi="Arial" w:cs="Arial"/>
        </w:rPr>
        <w:t xml:space="preserve"> deep desire to live freely in the hills and </w:t>
      </w:r>
      <w:proofErr w:type="spellStart"/>
      <w:r w:rsidRPr="006949E7">
        <w:rPr>
          <w:rFonts w:ascii="Arial" w:hAnsi="Arial" w:cs="Arial"/>
        </w:rPr>
        <w:t>Abbu</w:t>
      </w:r>
      <w:proofErr w:type="spellEnd"/>
      <w:r w:rsidRPr="006949E7">
        <w:rPr>
          <w:rFonts w:ascii="Arial" w:hAnsi="Arial" w:cs="Arial"/>
        </w:rPr>
        <w:t xml:space="preserve"> Khan’s determination to keep her safe within his compound. The hills represent liberty, while the compound stands for safety without freedom. Despite </w:t>
      </w:r>
      <w:proofErr w:type="spellStart"/>
      <w:r w:rsidRPr="006949E7">
        <w:rPr>
          <w:rFonts w:ascii="Arial" w:hAnsi="Arial" w:cs="Arial"/>
        </w:rPr>
        <w:t>Abbu</w:t>
      </w:r>
      <w:proofErr w:type="spellEnd"/>
      <w:r w:rsidRPr="006949E7">
        <w:rPr>
          <w:rFonts w:ascii="Arial" w:hAnsi="Arial" w:cs="Arial"/>
        </w:rPr>
        <w:t xml:space="preserve"> Khan’s repeated warnings and the tragic tale of </w:t>
      </w:r>
      <w:proofErr w:type="spellStart"/>
      <w:r w:rsidRPr="006949E7">
        <w:rPr>
          <w:rFonts w:ascii="Arial" w:hAnsi="Arial" w:cs="Arial"/>
        </w:rPr>
        <w:t>Kalua</w:t>
      </w:r>
      <w:proofErr w:type="spellEnd"/>
      <w:r w:rsidRPr="006949E7">
        <w:rPr>
          <w:rFonts w:ascii="Arial" w:hAnsi="Arial" w:cs="Arial"/>
        </w:rPr>
        <w:t xml:space="preserve">, </w:t>
      </w:r>
      <w:proofErr w:type="spellStart"/>
      <w:r w:rsidRPr="006949E7">
        <w:rPr>
          <w:rFonts w:ascii="Arial" w:hAnsi="Arial" w:cs="Arial"/>
        </w:rPr>
        <w:t>Chandni</w:t>
      </w:r>
      <w:proofErr w:type="spellEnd"/>
      <w:r w:rsidRPr="006949E7">
        <w:rPr>
          <w:rFonts w:ascii="Arial" w:hAnsi="Arial" w:cs="Arial"/>
        </w:rPr>
        <w:t xml:space="preserve"> remains firm in her wish to leave.</w:t>
      </w:r>
    </w:p>
    <w:p w14:paraId="32DABB2C" w14:textId="77777777" w:rsidR="00A36F1F" w:rsidRPr="006949E7" w:rsidRDefault="00A36F1F">
      <w:pPr>
        <w:rPr>
          <w:rFonts w:ascii="Arial" w:hAnsi="Arial" w:cs="Arial"/>
        </w:rPr>
      </w:pPr>
      <w:r w:rsidRPr="006949E7">
        <w:rPr>
          <w:rFonts w:ascii="Arial" w:hAnsi="Arial" w:cs="Arial"/>
        </w:rPr>
        <w:t xml:space="preserve">When </w:t>
      </w:r>
      <w:proofErr w:type="spellStart"/>
      <w:r w:rsidRPr="006949E7">
        <w:rPr>
          <w:rFonts w:ascii="Arial" w:hAnsi="Arial" w:cs="Arial"/>
        </w:rPr>
        <w:t>Abbu</w:t>
      </w:r>
      <w:proofErr w:type="spellEnd"/>
      <w:r w:rsidRPr="006949E7">
        <w:rPr>
          <w:rFonts w:ascii="Arial" w:hAnsi="Arial" w:cs="Arial"/>
        </w:rPr>
        <w:t xml:space="preserve"> Khan locks her in a hut to protect her, he unknowingly leaves a small window open, giving </w:t>
      </w:r>
      <w:proofErr w:type="spellStart"/>
      <w:r w:rsidRPr="006949E7">
        <w:rPr>
          <w:rFonts w:ascii="Arial" w:hAnsi="Arial" w:cs="Arial"/>
        </w:rPr>
        <w:t>Chandni</w:t>
      </w:r>
      <w:proofErr w:type="spellEnd"/>
      <w:r w:rsidRPr="006949E7">
        <w:rPr>
          <w:rFonts w:ascii="Arial" w:hAnsi="Arial" w:cs="Arial"/>
        </w:rPr>
        <w:t xml:space="preserve"> her escape route. This incident suggests that a strong will cannot be contained by physical boundaries.</w:t>
      </w:r>
    </w:p>
    <w:p w14:paraId="4D7B69F3" w14:textId="458D56FF" w:rsidR="00A36F1F" w:rsidRPr="006949E7" w:rsidRDefault="00A36F1F">
      <w:pPr>
        <w:rPr>
          <w:rFonts w:ascii="Arial" w:hAnsi="Arial" w:cs="Arial"/>
        </w:rPr>
      </w:pPr>
      <w:r w:rsidRPr="006949E7">
        <w:rPr>
          <w:rFonts w:ascii="Arial" w:hAnsi="Arial" w:cs="Arial"/>
        </w:rPr>
        <w:t xml:space="preserve">Upon reaching the hills, </w:t>
      </w:r>
      <w:proofErr w:type="spellStart"/>
      <w:r w:rsidRPr="006949E7">
        <w:rPr>
          <w:rFonts w:ascii="Arial" w:hAnsi="Arial" w:cs="Arial"/>
        </w:rPr>
        <w:t>Chandni</w:t>
      </w:r>
      <w:proofErr w:type="spellEnd"/>
      <w:r w:rsidRPr="006949E7">
        <w:rPr>
          <w:rFonts w:ascii="Arial" w:hAnsi="Arial" w:cs="Arial"/>
        </w:rPr>
        <w:t xml:space="preserve"> feels as if nature itself is welcoming her. The grass, flowers, and wind are described in a way that shows her joy and sense of belonging. She refuses to join the herd of wild goats, wishing to experience her independence fully on her own </w:t>
      </w:r>
      <w:proofErr w:type="spellStart"/>
      <w:r w:rsidRPr="006949E7">
        <w:rPr>
          <w:rFonts w:ascii="Arial" w:hAnsi="Arial" w:cs="Arial"/>
        </w:rPr>
        <w:t>terms.As</w:t>
      </w:r>
      <w:proofErr w:type="spellEnd"/>
      <w:r w:rsidRPr="006949E7">
        <w:rPr>
          <w:rFonts w:ascii="Arial" w:hAnsi="Arial" w:cs="Arial"/>
        </w:rPr>
        <w:t xml:space="preserve"> night falls, danger appears in the form of the wolf. For a moment, </w:t>
      </w:r>
      <w:proofErr w:type="spellStart"/>
      <w:r w:rsidRPr="006949E7">
        <w:rPr>
          <w:rFonts w:ascii="Arial" w:hAnsi="Arial" w:cs="Arial"/>
        </w:rPr>
        <w:t>Chandni</w:t>
      </w:r>
      <w:proofErr w:type="spellEnd"/>
      <w:r w:rsidRPr="006949E7">
        <w:rPr>
          <w:rFonts w:ascii="Arial" w:hAnsi="Arial" w:cs="Arial"/>
        </w:rPr>
        <w:t xml:space="preserve"> considers returning to safety, but she decides, “Death in an open field is better than life in a small hut.” This choice reflects her belief that a short life of freedom is more valuable than a long life in captivity.</w:t>
      </w:r>
    </w:p>
    <w:p w14:paraId="190E6C51" w14:textId="77777777" w:rsidR="00A36F1F" w:rsidRPr="006949E7" w:rsidRDefault="00A36F1F">
      <w:pPr>
        <w:rPr>
          <w:rFonts w:ascii="Arial" w:hAnsi="Arial" w:cs="Arial"/>
        </w:rPr>
      </w:pPr>
      <w:r w:rsidRPr="006949E7">
        <w:rPr>
          <w:rFonts w:ascii="Arial" w:hAnsi="Arial" w:cs="Arial"/>
        </w:rPr>
        <w:t xml:space="preserve">The fight between the small goat and the powerful wolf becomes a symbol of determination against overwhelming odds. </w:t>
      </w:r>
      <w:proofErr w:type="spellStart"/>
      <w:r w:rsidRPr="006949E7">
        <w:rPr>
          <w:rFonts w:ascii="Arial" w:hAnsi="Arial" w:cs="Arial"/>
        </w:rPr>
        <w:t>Chandni</w:t>
      </w:r>
      <w:proofErr w:type="spellEnd"/>
      <w:r w:rsidRPr="006949E7">
        <w:rPr>
          <w:rFonts w:ascii="Arial" w:hAnsi="Arial" w:cs="Arial"/>
        </w:rPr>
        <w:t xml:space="preserve"> stands firm, like a brave soldier, ready to face her enemy. Even though she is physically defeated by morning, her moral victory is recognised by the wise old bird, who declares, “</w:t>
      </w:r>
      <w:proofErr w:type="spellStart"/>
      <w:r w:rsidRPr="006949E7">
        <w:rPr>
          <w:rFonts w:ascii="Arial" w:hAnsi="Arial" w:cs="Arial"/>
        </w:rPr>
        <w:t>Chandni</w:t>
      </w:r>
      <w:proofErr w:type="spellEnd"/>
      <w:r w:rsidRPr="006949E7">
        <w:rPr>
          <w:rFonts w:ascii="Arial" w:hAnsi="Arial" w:cs="Arial"/>
        </w:rPr>
        <w:t xml:space="preserve"> is the winner.”</w:t>
      </w:r>
    </w:p>
    <w:p w14:paraId="0D2CA9DF" w14:textId="77777777" w:rsidR="00A36F1F" w:rsidRDefault="00A36F1F">
      <w:pPr>
        <w:rPr>
          <w:rFonts w:ascii="Arial" w:hAnsi="Arial" w:cs="Arial"/>
        </w:rPr>
      </w:pPr>
      <w:r w:rsidRPr="006949E7">
        <w:rPr>
          <w:rFonts w:ascii="Arial" w:hAnsi="Arial" w:cs="Arial"/>
        </w:rPr>
        <w:t xml:space="preserve">The conclusion underlines the story’s main message: true victory lies not in survival, but in the courage to follow one’s convictions. </w:t>
      </w:r>
      <w:proofErr w:type="spellStart"/>
      <w:r w:rsidRPr="006949E7">
        <w:rPr>
          <w:rFonts w:ascii="Arial" w:hAnsi="Arial" w:cs="Arial"/>
        </w:rPr>
        <w:t>Chandni’s</w:t>
      </w:r>
      <w:proofErr w:type="spellEnd"/>
      <w:r w:rsidRPr="006949E7">
        <w:rPr>
          <w:rFonts w:ascii="Arial" w:hAnsi="Arial" w:cs="Arial"/>
        </w:rPr>
        <w:t xml:space="preserve"> choice and bravery make her a lasting symbol of independence and moral strength.</w:t>
      </w:r>
    </w:p>
    <w:p w14:paraId="5FD65CFD" w14:textId="77777777" w:rsidR="00766D17" w:rsidRDefault="00766D17">
      <w:pPr>
        <w:rPr>
          <w:rFonts w:ascii="Arial" w:hAnsi="Arial" w:cs="Arial"/>
        </w:rPr>
      </w:pPr>
    </w:p>
    <w:p w14:paraId="2D6FEBC6" w14:textId="17250169" w:rsidR="00766D17" w:rsidRDefault="00766D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QA. </w:t>
      </w:r>
      <w:r w:rsidR="00243870">
        <w:rPr>
          <w:rFonts w:ascii="Arial" w:hAnsi="Arial" w:cs="Arial"/>
        </w:rPr>
        <w:t xml:space="preserve">Describe the appearance of the hills in </w:t>
      </w:r>
      <w:proofErr w:type="spellStart"/>
      <w:r w:rsidR="00243870">
        <w:rPr>
          <w:rFonts w:ascii="Arial" w:hAnsi="Arial" w:cs="Arial"/>
        </w:rPr>
        <w:t>Chandni’s</w:t>
      </w:r>
      <w:proofErr w:type="spellEnd"/>
      <w:r w:rsidR="00243870">
        <w:rPr>
          <w:rFonts w:ascii="Arial" w:hAnsi="Arial" w:cs="Arial"/>
        </w:rPr>
        <w:t xml:space="preserve"> eyes.</w:t>
      </w:r>
    </w:p>
    <w:p w14:paraId="6B5E8EAE" w14:textId="7686E932" w:rsidR="00243870" w:rsidRDefault="002438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QB. </w:t>
      </w:r>
      <w:r w:rsidR="00932487" w:rsidRPr="00932487">
        <w:rPr>
          <w:rFonts w:ascii="Arial" w:hAnsi="Arial" w:cs="Arial"/>
        </w:rPr>
        <w:t xml:space="preserve">Mention the special quality that made </w:t>
      </w:r>
      <w:proofErr w:type="spellStart"/>
      <w:r w:rsidR="00932487" w:rsidRPr="00932487">
        <w:rPr>
          <w:rFonts w:ascii="Arial" w:hAnsi="Arial" w:cs="Arial"/>
        </w:rPr>
        <w:t>Chandni</w:t>
      </w:r>
      <w:proofErr w:type="spellEnd"/>
      <w:r w:rsidR="00932487" w:rsidRPr="00932487">
        <w:rPr>
          <w:rFonts w:ascii="Arial" w:hAnsi="Arial" w:cs="Arial"/>
        </w:rPr>
        <w:t xml:space="preserve"> unlike other goats.</w:t>
      </w:r>
    </w:p>
    <w:p w14:paraId="69D7318B" w14:textId="05660B70" w:rsidR="007A3977" w:rsidRDefault="007A3977">
      <w:pPr>
        <w:rPr>
          <w:rFonts w:ascii="Arial" w:hAnsi="Arial" w:cs="Arial"/>
          <w:b/>
          <w:bCs/>
        </w:rPr>
      </w:pPr>
      <w:r w:rsidRPr="007A3977">
        <w:rPr>
          <w:rFonts w:ascii="Arial" w:hAnsi="Arial" w:cs="Arial"/>
          <w:b/>
          <w:bCs/>
        </w:rPr>
        <w:t>HOTS</w:t>
      </w:r>
    </w:p>
    <w:p w14:paraId="1D3B0E43" w14:textId="30E9A651" w:rsidR="007A3977" w:rsidRPr="007A3977" w:rsidRDefault="007A39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QC. </w:t>
      </w:r>
      <w:r w:rsidR="00CB37D2">
        <w:rPr>
          <w:rFonts w:ascii="Arial" w:hAnsi="Arial" w:cs="Arial"/>
        </w:rPr>
        <w:t>Can true happiness exist without freedom? Justify your answer based on the events in the story.</w:t>
      </w:r>
    </w:p>
    <w:p w14:paraId="036A4976" w14:textId="77777777" w:rsidR="00A36F1F" w:rsidRPr="00A36F1F" w:rsidRDefault="00A36F1F"/>
    <w:sectPr w:rsidR="00A36F1F" w:rsidRPr="00A36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1F"/>
    <w:rsid w:val="00243870"/>
    <w:rsid w:val="004A5A97"/>
    <w:rsid w:val="004C11E4"/>
    <w:rsid w:val="004E56FC"/>
    <w:rsid w:val="006949E7"/>
    <w:rsid w:val="00766D17"/>
    <w:rsid w:val="007A3977"/>
    <w:rsid w:val="00932487"/>
    <w:rsid w:val="00A36F1F"/>
    <w:rsid w:val="00CB37D2"/>
    <w:rsid w:val="00EA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C4DE55"/>
  <w15:chartTrackingRefBased/>
  <w15:docId w15:val="{9A421B9B-FDAB-614B-AA54-22E65A81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F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2025-08-13T03:29:00Z</dcterms:created>
  <dcterms:modified xsi:type="dcterms:W3CDTF">2025-08-13T03:29:00Z</dcterms:modified>
</cp:coreProperties>
</file>